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28" w:rsidRDefault="00240128" w:rsidP="00240128">
      <w:pPr>
        <w:pStyle w:val="ox-f36e6609fa-msonormal"/>
      </w:pPr>
      <w:r>
        <w:rPr>
          <w:rFonts w:ascii="Calibri" w:hAnsi="Calibri" w:cs="Calibri"/>
          <w:b/>
          <w:bCs/>
          <w:sz w:val="20"/>
          <w:szCs w:val="20"/>
        </w:rPr>
        <w:t>KLAUZULA INFORMACYJNA – proces rekrutacji</w:t>
      </w:r>
    </w:p>
    <w:p w:rsidR="003C3C82" w:rsidRPr="003C3C82" w:rsidRDefault="00240128" w:rsidP="003C3C82">
      <w:pPr>
        <w:pStyle w:val="NormalnyWeb"/>
        <w:shd w:val="clear" w:color="auto" w:fill="FFFFFF"/>
        <w:spacing w:after="300"/>
        <w:textAlignment w:val="baseline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1)     Administratorem Pani/Pana danych osobowych jest </w:t>
      </w:r>
      <w:r w:rsidR="003C3C82">
        <w:rPr>
          <w:rFonts w:ascii="Calibri" w:hAnsi="Calibri" w:cs="Calibri"/>
          <w:sz w:val="18"/>
          <w:szCs w:val="18"/>
        </w:rPr>
        <w:t>Wójt Gminy Ulan-Majorat</w:t>
      </w:r>
      <w:r>
        <w:rPr>
          <w:rFonts w:ascii="Calibri" w:hAnsi="Calibri" w:cs="Calibri"/>
          <w:sz w:val="18"/>
          <w:szCs w:val="18"/>
        </w:rPr>
        <w:t>;</w:t>
      </w:r>
      <w:r w:rsidR="003C3C82" w:rsidRPr="003C3C82">
        <w:rPr>
          <w:bCs/>
          <w:sz w:val="20"/>
          <w:szCs w:val="20"/>
        </w:rPr>
        <w:t xml:space="preserve"> </w:t>
      </w:r>
      <w:r w:rsidR="003C3C82" w:rsidRPr="003C3C82">
        <w:rPr>
          <w:bCs/>
          <w:sz w:val="20"/>
          <w:szCs w:val="20"/>
        </w:rPr>
        <w:t>Ulan-Majorat 57,  21-307 Ulan-Majorat, tel. 83 351 80 69,</w:t>
      </w:r>
    </w:p>
    <w:p w:rsidR="00240128" w:rsidRDefault="00240128" w:rsidP="00240128">
      <w:pPr>
        <w:pStyle w:val="ox-f36e6609fa-msonormal"/>
        <w:jc w:val="both"/>
      </w:pPr>
      <w:r>
        <w:rPr>
          <w:rFonts w:ascii="Calibri" w:hAnsi="Calibri" w:cs="Calibri"/>
          <w:sz w:val="18"/>
          <w:szCs w:val="18"/>
        </w:rPr>
        <w:t xml:space="preserve">2)     Kontakt z Administratorem Pani/Pana danych osobowych się za pośrednictwem adresu e-mail: </w:t>
      </w:r>
      <w:r w:rsidR="003C3C82" w:rsidRPr="003C3C82">
        <w:rPr>
          <w:bCs/>
          <w:sz w:val="20"/>
          <w:szCs w:val="20"/>
        </w:rPr>
        <w:t>ug@ulanmajorat.pl</w:t>
      </w:r>
      <w:r>
        <w:rPr>
          <w:rFonts w:ascii="Calibri" w:hAnsi="Calibri" w:cs="Calibri"/>
          <w:sz w:val="18"/>
          <w:szCs w:val="18"/>
        </w:rPr>
        <w:br/>
        <w:t>lub osobiście;</w:t>
      </w:r>
    </w:p>
    <w:p w:rsidR="00240128" w:rsidRDefault="00240128" w:rsidP="00240128">
      <w:pPr>
        <w:pStyle w:val="ox-f36e6609fa-msonormal"/>
        <w:jc w:val="both"/>
      </w:pPr>
      <w:r>
        <w:rPr>
          <w:rFonts w:ascii="Calibri" w:hAnsi="Calibri" w:cs="Calibri"/>
          <w:sz w:val="18"/>
          <w:szCs w:val="18"/>
        </w:rPr>
        <w:t>3)     Administrator  przetwarza Pani/Pana dane osobowe w celu  realizacji procesu rekrutacyjnego;</w:t>
      </w:r>
    </w:p>
    <w:p w:rsidR="00240128" w:rsidRDefault="00240128" w:rsidP="00240128">
      <w:pPr>
        <w:pStyle w:val="ox-f36e6609fa-msonormal"/>
        <w:jc w:val="both"/>
      </w:pPr>
      <w:r>
        <w:rPr>
          <w:rFonts w:ascii="Calibri" w:hAnsi="Calibri" w:cs="Calibri"/>
          <w:sz w:val="18"/>
          <w:szCs w:val="18"/>
        </w:rPr>
        <w:t xml:space="preserve">4)     Pani/Pana dane osobowe nie będą przekazywane innym odbiorcom; </w:t>
      </w:r>
    </w:p>
    <w:p w:rsidR="00240128" w:rsidRDefault="00240128" w:rsidP="00240128">
      <w:pPr>
        <w:pStyle w:val="ox-f36e6609fa-msonormal"/>
        <w:jc w:val="both"/>
      </w:pPr>
      <w:r>
        <w:rPr>
          <w:rFonts w:ascii="Calibri" w:hAnsi="Calibri" w:cs="Calibri"/>
          <w:sz w:val="18"/>
          <w:szCs w:val="18"/>
        </w:rPr>
        <w:t>5)     Pani/Pana dane osobowe nie będą przekazywane do państwa trzeciego lub organizacji międzynarodowej;</w:t>
      </w:r>
    </w:p>
    <w:p w:rsidR="00240128" w:rsidRDefault="00240128" w:rsidP="00240128">
      <w:pPr>
        <w:pStyle w:val="ox-f36e6609fa-msonormal"/>
        <w:jc w:val="both"/>
      </w:pPr>
      <w:r>
        <w:rPr>
          <w:rFonts w:ascii="Calibri" w:hAnsi="Calibri" w:cs="Calibri"/>
          <w:sz w:val="18"/>
          <w:szCs w:val="18"/>
        </w:rPr>
        <w:t xml:space="preserve">6)     Pani/Pana dane osobowe będą przechowywane przez okres </w:t>
      </w:r>
      <w:r w:rsidR="003C3C82">
        <w:rPr>
          <w:rFonts w:ascii="Calibri" w:hAnsi="Calibri" w:cs="Calibri"/>
          <w:sz w:val="18"/>
          <w:szCs w:val="18"/>
        </w:rPr>
        <w:t>10 lat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;</w:t>
      </w:r>
    </w:p>
    <w:p w:rsidR="00240128" w:rsidRDefault="00240128" w:rsidP="00240128">
      <w:pPr>
        <w:pStyle w:val="ox-f36e6609fa-msonormal"/>
        <w:jc w:val="both"/>
      </w:pPr>
      <w:r>
        <w:rPr>
          <w:rFonts w:ascii="Calibri" w:hAnsi="Calibri" w:cs="Calibri"/>
          <w:sz w:val="18"/>
          <w:szCs w:val="18"/>
        </w:rPr>
        <w:t>7)     Posiada Pani/Pan prawo dostępu do treści swoich danych oraz prawo ich sprostowania, usunięcia lub ograniczenia przetwarzania, prawo do przenoszenia danych, prawo wniesienia sprzeciwu, a w przypadku przetwarzania danych osobowych na podstawie zgody - art. 6 ust. 1 lit. a RODO i art. 9 ust. 2 lit. a RODO : prawo do jej cofnięcia w dowolnym momencie, z tym zastrzeżeniem, że cofnięcie zgody pozostaje bez wpływu na zgodność z prawem przetwarzania, którego dokonano na podstawie zgody przed jej cofnięciem;</w:t>
      </w:r>
    </w:p>
    <w:p w:rsidR="00240128" w:rsidRDefault="00240128" w:rsidP="00240128">
      <w:pPr>
        <w:pStyle w:val="ox-f36e6609fa-msonormal"/>
        <w:jc w:val="both"/>
      </w:pPr>
      <w:r>
        <w:rPr>
          <w:rFonts w:ascii="Calibri" w:hAnsi="Calibri" w:cs="Calibri"/>
          <w:sz w:val="18"/>
          <w:szCs w:val="18"/>
        </w:rPr>
        <w:t>8)   Posiada Pan/Pani prawo wniesienia skargi do organu nadzorczego, gdy uzna Pani/Pan, że przetwarzanie danych osobowych Pani/Pana dotyczących narusza przepisy o ochronie danych osobowych, w tym RODO;</w:t>
      </w:r>
    </w:p>
    <w:p w:rsidR="00240128" w:rsidRDefault="00240128" w:rsidP="00240128">
      <w:pPr>
        <w:pStyle w:val="ox-f36e6609fa-msonormal"/>
        <w:jc w:val="both"/>
      </w:pPr>
      <w:r>
        <w:rPr>
          <w:rFonts w:ascii="Calibri" w:hAnsi="Calibri" w:cs="Calibri"/>
          <w:sz w:val="18"/>
          <w:szCs w:val="18"/>
        </w:rPr>
        <w:t>9)     Podanie przez Panią/Pana danych osobowych i udzielnie zgody na ich przetwarzanie jest dobrowolne, jednak niepodanie tych danych i niewyrażenie zgody na ich przetwarzanie spowoduje nierozpatrywanie aplikacji o pracę;</w:t>
      </w:r>
    </w:p>
    <w:p w:rsidR="00240128" w:rsidRDefault="00240128" w:rsidP="00240128">
      <w:pPr>
        <w:pStyle w:val="ox-f36e6609fa-msonormal"/>
        <w:jc w:val="both"/>
      </w:pPr>
      <w:r>
        <w:rPr>
          <w:rFonts w:ascii="Calibri" w:hAnsi="Calibri" w:cs="Calibri"/>
          <w:sz w:val="18"/>
          <w:szCs w:val="18"/>
        </w:rPr>
        <w:t xml:space="preserve">10)   Pani/Pana dane nie będą przetwarzane w sposób zautomatyzowany, w tym również w formie profilowania. </w:t>
      </w:r>
    </w:p>
    <w:p w:rsidR="00C34FDE" w:rsidRDefault="00C34FDE"/>
    <w:sectPr w:rsidR="00C3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28"/>
    <w:rsid w:val="0017259A"/>
    <w:rsid w:val="00240128"/>
    <w:rsid w:val="003C3C82"/>
    <w:rsid w:val="00C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2C4A"/>
  <w15:chartTrackingRefBased/>
  <w15:docId w15:val="{671561E8-FFE4-4C1B-AE46-9A8B98F8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f36e6609fa-msonormal">
    <w:name w:val="ox-f36e6609fa-msonormal"/>
    <w:basedOn w:val="Normalny"/>
    <w:rsid w:val="0024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3C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Wierzchowski</dc:creator>
  <cp:keywords/>
  <dc:description/>
  <cp:lastModifiedBy>Agnieszka Gajda</cp:lastModifiedBy>
  <cp:revision>2</cp:revision>
  <dcterms:created xsi:type="dcterms:W3CDTF">2019-01-04T11:00:00Z</dcterms:created>
  <dcterms:modified xsi:type="dcterms:W3CDTF">2019-01-04T11:00:00Z</dcterms:modified>
</cp:coreProperties>
</file>